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D4" w:rsidRDefault="00D424D4">
      <w:pPr>
        <w:spacing w:line="1" w:lineRule="exact"/>
      </w:pPr>
    </w:p>
    <w:p w:rsidR="005578B8" w:rsidRDefault="005578B8">
      <w:pPr>
        <w:spacing w:line="1" w:lineRule="exact"/>
      </w:pPr>
    </w:p>
    <w:p w:rsidR="005578B8" w:rsidRDefault="005578B8">
      <w:pPr>
        <w:spacing w:line="1" w:lineRule="exact"/>
      </w:pPr>
    </w:p>
    <w:p w:rsidR="005578B8" w:rsidRPr="005578B8" w:rsidRDefault="005578B8" w:rsidP="005578B8">
      <w:bookmarkStart w:id="0" w:name="_GoBack"/>
      <w:bookmarkEnd w:id="0"/>
    </w:p>
    <w:p w:rsidR="005578B8" w:rsidRPr="005578B8" w:rsidRDefault="005578B8" w:rsidP="005578B8"/>
    <w:p w:rsidR="005578B8" w:rsidRDefault="005578B8" w:rsidP="005578B8"/>
    <w:tbl>
      <w:tblPr>
        <w:tblW w:w="988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620" w:firstRow="1" w:lastRow="0" w:firstColumn="0" w:lastColumn="0" w:noHBand="1" w:noVBand="1"/>
      </w:tblPr>
      <w:tblGrid>
        <w:gridCol w:w="1400"/>
        <w:gridCol w:w="1926"/>
        <w:gridCol w:w="897"/>
        <w:gridCol w:w="1797"/>
        <w:gridCol w:w="457"/>
        <w:gridCol w:w="708"/>
        <w:gridCol w:w="2704"/>
      </w:tblGrid>
      <w:tr w:rsidR="005578B8" w:rsidRPr="00EB1E0A" w:rsidTr="008B2A4C">
        <w:tc>
          <w:tcPr>
            <w:tcW w:w="9889" w:type="dxa"/>
            <w:gridSpan w:val="7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5578B8" w:rsidRPr="00EB1E0A" w:rsidRDefault="005578B8" w:rsidP="008B2A4C">
            <w:pPr>
              <w:pStyle w:val="Bezodstpw"/>
              <w:rPr>
                <w:rFonts w:ascii="Calibri" w:hAnsi="Calibri"/>
                <w:b/>
                <w:bCs/>
                <w:sz w:val="20"/>
              </w:rPr>
            </w:pPr>
            <w:bookmarkStart w:id="1" w:name="bookmark0"/>
            <w:bookmarkStart w:id="2" w:name="bookmark1"/>
            <w:r w:rsidRPr="00EB1E0A">
              <w:rPr>
                <w:rFonts w:ascii="Calibri" w:hAnsi="Calibri"/>
                <w:b/>
                <w:bCs/>
                <w:sz w:val="20"/>
              </w:rPr>
              <w:t>Dane Konsumenta</w:t>
            </w:r>
          </w:p>
        </w:tc>
      </w:tr>
      <w:tr w:rsidR="005578B8" w:rsidRPr="00EB1E0A" w:rsidTr="008B2A4C">
        <w:trPr>
          <w:trHeight w:val="283"/>
        </w:trPr>
        <w:tc>
          <w:tcPr>
            <w:tcW w:w="1400" w:type="dxa"/>
            <w:shd w:val="clear" w:color="auto" w:fill="EAF1DD"/>
            <w:vAlign w:val="center"/>
          </w:tcPr>
          <w:p w:rsidR="005578B8" w:rsidRPr="00EB1E0A" w:rsidRDefault="005578B8" w:rsidP="008B2A4C">
            <w:pPr>
              <w:pStyle w:val="Bezodstpw"/>
              <w:rPr>
                <w:rFonts w:ascii="Calibri" w:hAnsi="Calibri"/>
                <w:sz w:val="18"/>
              </w:rPr>
            </w:pPr>
            <w:r w:rsidRPr="00EB1E0A">
              <w:rPr>
                <w:rFonts w:ascii="Calibri" w:hAnsi="Calibri"/>
                <w:sz w:val="18"/>
              </w:rPr>
              <w:t>Imię i nazwisko</w:t>
            </w:r>
          </w:p>
        </w:tc>
        <w:tc>
          <w:tcPr>
            <w:tcW w:w="8489" w:type="dxa"/>
            <w:gridSpan w:val="6"/>
            <w:shd w:val="clear" w:color="auto" w:fill="auto"/>
            <w:vAlign w:val="center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59"/>
            </w:tblGrid>
            <w:tr w:rsidR="005578B8" w:rsidTr="008B2A4C">
              <w:trPr>
                <w:trHeight w:val="288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5578B8" w:rsidRPr="00EB1E0A" w:rsidRDefault="005578B8" w:rsidP="008B2A4C">
            <w:pPr>
              <w:pStyle w:val="Bezodstpw"/>
              <w:rPr>
                <w:rFonts w:ascii="Calibri" w:hAnsi="Calibri"/>
                <w:sz w:val="18"/>
              </w:rPr>
            </w:pPr>
          </w:p>
        </w:tc>
      </w:tr>
      <w:tr w:rsidR="005578B8" w:rsidRPr="00EB1E0A" w:rsidTr="008B2A4C">
        <w:trPr>
          <w:trHeight w:val="283"/>
        </w:trPr>
        <w:tc>
          <w:tcPr>
            <w:tcW w:w="1400" w:type="dxa"/>
            <w:shd w:val="clear" w:color="auto" w:fill="EAF1DD"/>
            <w:vAlign w:val="center"/>
          </w:tcPr>
          <w:p w:rsidR="005578B8" w:rsidRPr="00EB1E0A" w:rsidRDefault="005578B8" w:rsidP="008B2A4C">
            <w:pPr>
              <w:pStyle w:val="Bezodstpw"/>
              <w:rPr>
                <w:rFonts w:ascii="Calibri" w:hAnsi="Calibri"/>
                <w:sz w:val="18"/>
              </w:rPr>
            </w:pPr>
            <w:r w:rsidRPr="00EB1E0A">
              <w:rPr>
                <w:rFonts w:ascii="Calibri" w:hAnsi="Calibri"/>
                <w:sz w:val="18"/>
              </w:rPr>
              <w:t>Data urodzenia</w:t>
            </w:r>
          </w:p>
        </w:tc>
        <w:tc>
          <w:tcPr>
            <w:tcW w:w="192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5521" w:tblpY="14"/>
              <w:tblW w:w="17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3"/>
              <w:gridCol w:w="212"/>
              <w:gridCol w:w="213"/>
              <w:gridCol w:w="212"/>
              <w:gridCol w:w="213"/>
              <w:gridCol w:w="212"/>
              <w:gridCol w:w="213"/>
            </w:tblGrid>
            <w:tr w:rsidR="005578B8" w:rsidTr="008B2A4C">
              <w:trPr>
                <w:trHeight w:val="239"/>
              </w:trPr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5578B8" w:rsidRPr="00EB1E0A" w:rsidRDefault="005578B8" w:rsidP="008B2A4C">
            <w:pPr>
              <w:pStyle w:val="Bezodstpw"/>
              <w:rPr>
                <w:rFonts w:ascii="Calibri" w:hAnsi="Calibri"/>
                <w:sz w:val="18"/>
              </w:rPr>
            </w:pPr>
          </w:p>
        </w:tc>
        <w:tc>
          <w:tcPr>
            <w:tcW w:w="897" w:type="dxa"/>
            <w:shd w:val="clear" w:color="auto" w:fill="EAF1DD"/>
            <w:vAlign w:val="center"/>
          </w:tcPr>
          <w:p w:rsidR="005578B8" w:rsidRPr="00EB1E0A" w:rsidRDefault="005578B8" w:rsidP="008B2A4C">
            <w:pPr>
              <w:pStyle w:val="Bezodstpw"/>
              <w:rPr>
                <w:rFonts w:ascii="Calibri" w:hAnsi="Calibri"/>
                <w:sz w:val="18"/>
              </w:rPr>
            </w:pPr>
            <w:r w:rsidRPr="00EB1E0A">
              <w:rPr>
                <w:rFonts w:ascii="Calibri" w:hAnsi="Calibri"/>
                <w:sz w:val="18"/>
              </w:rPr>
              <w:t>Nr i seria dok. toż.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5358" w:tblpY="39"/>
              <w:tblW w:w="202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25"/>
              <w:gridCol w:w="226"/>
              <w:gridCol w:w="225"/>
              <w:gridCol w:w="225"/>
              <w:gridCol w:w="226"/>
              <w:gridCol w:w="225"/>
              <w:gridCol w:w="225"/>
              <w:gridCol w:w="226"/>
            </w:tblGrid>
            <w:tr w:rsidR="005578B8" w:rsidTr="008B2A4C">
              <w:trPr>
                <w:trHeight w:val="288"/>
              </w:trPr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5578B8" w:rsidRPr="00EB1E0A" w:rsidRDefault="005578B8" w:rsidP="008B2A4C">
            <w:pPr>
              <w:pStyle w:val="Bezodstpw"/>
              <w:rPr>
                <w:rFonts w:ascii="Calibri" w:hAnsi="Calibri"/>
                <w:sz w:val="18"/>
              </w:rPr>
            </w:pPr>
          </w:p>
        </w:tc>
        <w:tc>
          <w:tcPr>
            <w:tcW w:w="708" w:type="dxa"/>
            <w:shd w:val="clear" w:color="auto" w:fill="EAF1DD"/>
            <w:vAlign w:val="center"/>
          </w:tcPr>
          <w:p w:rsidR="005578B8" w:rsidRPr="00EB1E0A" w:rsidRDefault="005578B8" w:rsidP="008B2A4C">
            <w:pPr>
              <w:pStyle w:val="Bezodstpw"/>
              <w:rPr>
                <w:rFonts w:ascii="Calibri" w:hAnsi="Calibri"/>
                <w:sz w:val="18"/>
              </w:rPr>
            </w:pPr>
            <w:r w:rsidRPr="00EB1E0A">
              <w:rPr>
                <w:rFonts w:ascii="Calibri" w:hAnsi="Calibri"/>
                <w:sz w:val="18"/>
              </w:rPr>
              <w:t>PESEL</w:t>
            </w:r>
          </w:p>
        </w:tc>
        <w:tc>
          <w:tcPr>
            <w:tcW w:w="2704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742" w:tblpY="22"/>
              <w:tblW w:w="247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25"/>
              <w:gridCol w:w="225"/>
              <w:gridCol w:w="226"/>
              <w:gridCol w:w="225"/>
              <w:gridCol w:w="225"/>
              <w:gridCol w:w="225"/>
              <w:gridCol w:w="226"/>
              <w:gridCol w:w="225"/>
              <w:gridCol w:w="225"/>
              <w:gridCol w:w="226"/>
            </w:tblGrid>
            <w:tr w:rsidR="005578B8" w:rsidTr="008B2A4C">
              <w:trPr>
                <w:trHeight w:val="294"/>
              </w:trPr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78B8" w:rsidRDefault="005578B8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5578B8" w:rsidRPr="00EB1E0A" w:rsidRDefault="005578B8" w:rsidP="008B2A4C">
            <w:pPr>
              <w:pStyle w:val="Bezodstpw"/>
              <w:rPr>
                <w:rFonts w:ascii="Calibri" w:hAnsi="Calibri"/>
                <w:sz w:val="18"/>
              </w:rPr>
            </w:pPr>
          </w:p>
        </w:tc>
      </w:tr>
      <w:tr w:rsidR="005578B8" w:rsidRPr="00EB1E0A" w:rsidTr="008B2A4C">
        <w:trPr>
          <w:trHeight w:val="283"/>
        </w:trPr>
        <w:tc>
          <w:tcPr>
            <w:tcW w:w="602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8B8" w:rsidRDefault="005578B8" w:rsidP="005578B8">
            <w:pPr>
              <w:pStyle w:val="Podpistabeli0"/>
              <w:shd w:val="clear" w:color="auto" w:fill="auto"/>
            </w:pPr>
            <w:r>
              <w:t>wpisujesz datę urodzenia, jeśli jesteś obcokrajowcem,</w:t>
            </w:r>
          </w:p>
          <w:p w:rsidR="005578B8" w:rsidRDefault="005578B8" w:rsidP="005578B8">
            <w:pPr>
              <w:pStyle w:val="Podpistabeli0"/>
              <w:shd w:val="clear" w:color="auto" w:fill="auto"/>
            </w:pPr>
            <w:r>
              <w:t xml:space="preserve"> który nie ma nr. PESEL</w:t>
            </w:r>
          </w:p>
          <w:p w:rsidR="005578B8" w:rsidRPr="00EB1E0A" w:rsidRDefault="005578B8" w:rsidP="008B2A4C">
            <w:pPr>
              <w:pStyle w:val="Bezodstpw"/>
              <w:rPr>
                <w:rFonts w:ascii="Calibri" w:hAnsi="Calibri"/>
                <w:sz w:val="18"/>
              </w:rPr>
            </w:pPr>
          </w:p>
        </w:tc>
        <w:tc>
          <w:tcPr>
            <w:tcW w:w="38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8B8" w:rsidRDefault="005578B8" w:rsidP="008B2A4C">
            <w:pPr>
              <w:pStyle w:val="Bezodstpw"/>
              <w:rPr>
                <w:rFonts w:asciiTheme="minorHAnsi" w:hAnsiTheme="minorHAnsi" w:cstheme="minorHAnsi"/>
                <w:color w:val="000000"/>
                <w:sz w:val="14"/>
                <w:szCs w:val="14"/>
                <w:lang w:bidi="pl-PL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bidi="pl-PL"/>
              </w:rPr>
              <w:t xml:space="preserve">                                       </w:t>
            </w:r>
          </w:p>
          <w:p w:rsidR="005578B8" w:rsidRPr="005578B8" w:rsidRDefault="005578B8" w:rsidP="005578B8">
            <w:pPr>
              <w:pStyle w:val="Bezodstpw"/>
              <w:ind w:left="1233"/>
              <w:rPr>
                <w:rFonts w:asciiTheme="minorHAnsi" w:hAnsiTheme="minorHAnsi" w:cstheme="minorHAnsi"/>
                <w:sz w:val="14"/>
                <w:szCs w:val="14"/>
              </w:rPr>
            </w:pPr>
            <w:r w:rsidRPr="005578B8">
              <w:rPr>
                <w:rFonts w:asciiTheme="minorHAnsi" w:hAnsiTheme="minorHAnsi" w:cstheme="minorHAnsi"/>
                <w:color w:val="000000"/>
                <w:sz w:val="14"/>
                <w:szCs w:val="14"/>
                <w:lang w:bidi="pl-PL"/>
              </w:rPr>
              <w:t xml:space="preserve">nie wpisujesz nr. PESEL, jeśli jesteś 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bidi="pl-PL"/>
              </w:rPr>
              <w:t xml:space="preserve">                                            </w:t>
            </w:r>
            <w:r w:rsidRPr="005578B8">
              <w:rPr>
                <w:rFonts w:asciiTheme="minorHAnsi" w:hAnsiTheme="minorHAnsi" w:cstheme="minorHAnsi"/>
                <w:color w:val="000000"/>
                <w:sz w:val="14"/>
                <w:szCs w:val="14"/>
                <w:lang w:bidi="pl-PL"/>
              </w:rPr>
              <w:t>obcokrajowcem i nie nadano Ci takiego numeru</w:t>
            </w:r>
          </w:p>
        </w:tc>
      </w:tr>
    </w:tbl>
    <w:p w:rsidR="005578B8" w:rsidRDefault="005578B8">
      <w:pPr>
        <w:pStyle w:val="Nagwek10"/>
        <w:keepNext/>
        <w:keepLines/>
        <w:shd w:val="clear" w:color="auto" w:fill="auto"/>
        <w:spacing w:after="270"/>
      </w:pPr>
    </w:p>
    <w:p w:rsidR="00D424D4" w:rsidRDefault="00273070">
      <w:pPr>
        <w:pStyle w:val="Nagwek10"/>
        <w:keepNext/>
        <w:keepLines/>
        <w:shd w:val="clear" w:color="auto" w:fill="auto"/>
        <w:spacing w:after="270"/>
      </w:pPr>
      <w:r>
        <w:t>UPOWAŻNIENIE</w:t>
      </w:r>
      <w:bookmarkEnd w:id="1"/>
      <w:bookmarkEnd w:id="2"/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18"/>
        <w:gridCol w:w="9505"/>
      </w:tblGrid>
      <w:tr w:rsidR="00F73BF6" w:rsidRPr="00EB1E0A" w:rsidTr="008B2A4C">
        <w:trPr>
          <w:trHeight w:val="417"/>
        </w:trPr>
        <w:tc>
          <w:tcPr>
            <w:tcW w:w="41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/>
            <w:vAlign w:val="center"/>
          </w:tcPr>
          <w:p w:rsidR="00F73BF6" w:rsidRPr="00EB1E0A" w:rsidRDefault="00F73BF6" w:rsidP="00F73BF6">
            <w:pPr>
              <w:suppressAutoHyphens/>
              <w:outlineLvl w:val="2"/>
              <w:rPr>
                <w:rFonts w:ascii="Calibri" w:hAnsi="Calibri" w:cs="Arial"/>
                <w:b/>
                <w:sz w:val="18"/>
                <w:szCs w:val="18"/>
              </w:rPr>
            </w:pPr>
            <w:r w:rsidRPr="00EB1E0A">
              <w:rPr>
                <w:rFonts w:ascii="Calibri" w:hAnsi="Calibri" w:cs="Arial"/>
                <w:b/>
                <w:sz w:val="18"/>
                <w:szCs w:val="18"/>
              </w:rPr>
              <w:t>Ja</w:t>
            </w:r>
          </w:p>
        </w:tc>
        <w:tc>
          <w:tcPr>
            <w:tcW w:w="9505" w:type="dxa"/>
            <w:tcBorders>
              <w:left w:val="single" w:sz="4" w:space="0" w:color="9BBB59"/>
              <w:bottom w:val="single" w:sz="4" w:space="0" w:color="9BBB59"/>
            </w:tcBorders>
            <w:shd w:val="clear" w:color="auto" w:fill="auto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09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291"/>
            </w:tblGrid>
            <w:tr w:rsidR="00F73BF6" w:rsidTr="008B2A4C">
              <w:trPr>
                <w:trHeight w:val="288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3BF6" w:rsidRDefault="00F73BF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F73BF6" w:rsidRPr="00EB1E0A" w:rsidRDefault="00F73BF6" w:rsidP="008B2A4C">
            <w:pPr>
              <w:suppressAutoHyphens/>
              <w:jc w:val="both"/>
              <w:outlineLvl w:val="2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5578B8" w:rsidRDefault="005578B8">
      <w:pPr>
        <w:pStyle w:val="Teksttreci0"/>
        <w:shd w:val="clear" w:color="auto" w:fill="auto"/>
        <w:spacing w:after="24"/>
        <w:jc w:val="center"/>
        <w:rPr>
          <w:i/>
          <w:iCs/>
        </w:rPr>
      </w:pPr>
    </w:p>
    <w:p w:rsidR="00D424D4" w:rsidRDefault="00273070">
      <w:pPr>
        <w:pStyle w:val="Teksttreci0"/>
        <w:shd w:val="clear" w:color="auto" w:fill="auto"/>
        <w:spacing w:after="24"/>
        <w:jc w:val="center"/>
        <w:rPr>
          <w:i/>
          <w:iCs/>
        </w:rPr>
      </w:pPr>
      <w:r>
        <w:rPr>
          <w:i/>
          <w:iCs/>
        </w:rPr>
        <w:t>imię i nazwisko konsumenta</w:t>
      </w:r>
    </w:p>
    <w:p w:rsidR="00F73BF6" w:rsidRDefault="00F73BF6" w:rsidP="00F73BF6">
      <w:pPr>
        <w:pStyle w:val="Teksttreci0"/>
        <w:shd w:val="clear" w:color="auto" w:fill="auto"/>
        <w:spacing w:after="19"/>
        <w:rPr>
          <w:sz w:val="18"/>
          <w:szCs w:val="18"/>
        </w:rPr>
      </w:pPr>
      <w:r>
        <w:rPr>
          <w:sz w:val="18"/>
          <w:szCs w:val="18"/>
        </w:rPr>
        <w:t>upoważniam:</w:t>
      </w:r>
    </w:p>
    <w:p w:rsidR="00F73BF6" w:rsidRDefault="00F73BF6" w:rsidP="00F73BF6">
      <w:pPr>
        <w:pStyle w:val="Teksttreci0"/>
        <w:shd w:val="clear" w:color="auto" w:fill="auto"/>
        <w:spacing w:after="24"/>
        <w:jc w:val="center"/>
      </w:pPr>
      <w:r w:rsidRPr="000A512B">
        <w:rPr>
          <w:sz w:val="18"/>
          <w:szCs w:val="18"/>
        </w:rPr>
        <w:t xml:space="preserve">Działdowską Agencję Rozwoju S.A. </w:t>
      </w:r>
      <w:r w:rsidRPr="000A512B">
        <w:rPr>
          <w:rFonts w:cs="Tahoma"/>
          <w:sz w:val="18"/>
          <w:szCs w:val="18"/>
        </w:rPr>
        <w:t xml:space="preserve">z </w:t>
      </w:r>
      <w:r w:rsidRPr="000A512B">
        <w:rPr>
          <w:sz w:val="18"/>
          <w:szCs w:val="18"/>
        </w:rPr>
        <w:t>siedzibą w Działdowie, ul. Władysława Jagiełły 15, wpisaną do rejestru przedsiębiorców przez Sąd Rejonowy w Olsztynie, VIII Wydział Gospodarczy Krajowego Rejestru Sądowego pod numerem KRS 0000129760</w:t>
      </w:r>
    </w:p>
    <w:p w:rsidR="00D424D4" w:rsidRDefault="00D424D4" w:rsidP="00F73BF6">
      <w:pPr>
        <w:pStyle w:val="Teksttreci0"/>
        <w:shd w:val="clear" w:color="auto" w:fill="auto"/>
        <w:spacing w:after="420"/>
        <w:ind w:left="1418" w:firstLine="142"/>
      </w:pPr>
    </w:p>
    <w:p w:rsidR="00D424D4" w:rsidRDefault="00273070">
      <w:pPr>
        <w:pStyle w:val="Teksttreci20"/>
        <w:shd w:val="clear" w:color="auto" w:fill="auto"/>
        <w:ind w:hanging="160"/>
      </w:pPr>
      <w:r>
        <w:t>do pozyskania:</w:t>
      </w:r>
    </w:p>
    <w:p w:rsidR="00D424D4" w:rsidRDefault="00273070">
      <w:pPr>
        <w:pStyle w:val="Teksttreci20"/>
        <w:numPr>
          <w:ilvl w:val="0"/>
          <w:numId w:val="1"/>
        </w:numPr>
        <w:shd w:val="clear" w:color="auto" w:fill="auto"/>
        <w:tabs>
          <w:tab w:val="left" w:pos="558"/>
        </w:tabs>
        <w:spacing w:after="0"/>
        <w:ind w:left="560" w:hanging="360"/>
        <w:jc w:val="both"/>
      </w:pPr>
      <w:r>
        <w:t xml:space="preserve">z Biura Informacji Gospodarczej </w:t>
      </w:r>
      <w:proofErr w:type="spellStart"/>
      <w:r>
        <w:t>InfoMonitor</w:t>
      </w:r>
      <w:proofErr w:type="spellEnd"/>
      <w:r>
        <w:t xml:space="preserve"> S.A. z siedzibą w Warszawie przy ul. Zygmunta Modzelewskiego 77a (BIG </w:t>
      </w:r>
      <w:proofErr w:type="spellStart"/>
      <w:r>
        <w:t>InfoMonitor</w:t>
      </w:r>
      <w:proofErr w:type="spellEnd"/>
      <w:r>
        <w:t>)</w:t>
      </w:r>
    </w:p>
    <w:p w:rsidR="00D424D4" w:rsidRDefault="00273070">
      <w:pPr>
        <w:pStyle w:val="Teksttreci20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226" w:lineRule="auto"/>
        <w:ind w:firstLine="740"/>
        <w:jc w:val="both"/>
      </w:pPr>
      <w:r>
        <w:t>informacji gospodarczych, które mnie dotyczą, oraz</w:t>
      </w:r>
    </w:p>
    <w:p w:rsidR="00D424D4" w:rsidRDefault="00273070">
      <w:pPr>
        <w:pStyle w:val="Teksttreci20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226" w:lineRule="auto"/>
        <w:ind w:firstLine="740"/>
        <w:jc w:val="both"/>
      </w:pPr>
      <w:r>
        <w:t>informacji o zapytaniach złożonych na mój temat w ostatnich 12 miesiącach oraz</w:t>
      </w:r>
    </w:p>
    <w:p w:rsidR="00D424D4" w:rsidRDefault="00273070">
      <w:pPr>
        <w:pStyle w:val="Teksttreci20"/>
        <w:numPr>
          <w:ilvl w:val="0"/>
          <w:numId w:val="1"/>
        </w:numPr>
        <w:shd w:val="clear" w:color="auto" w:fill="auto"/>
        <w:tabs>
          <w:tab w:val="left" w:pos="558"/>
        </w:tabs>
        <w:spacing w:after="0"/>
        <w:ind w:firstLine="200"/>
        <w:jc w:val="both"/>
      </w:pPr>
      <w:r>
        <w:t xml:space="preserve">z Biura Informacji Kredytowej S.A. (BIK) i Związku Banków Polskich (ZBP) - za pośrednictwem BIG </w:t>
      </w:r>
      <w:proofErr w:type="spellStart"/>
      <w:r>
        <w:t>InfoMonitor</w:t>
      </w:r>
      <w:proofErr w:type="spellEnd"/>
    </w:p>
    <w:p w:rsidR="00D424D4" w:rsidRDefault="00273070">
      <w:pPr>
        <w:pStyle w:val="Teksttreci20"/>
        <w:numPr>
          <w:ilvl w:val="0"/>
          <w:numId w:val="2"/>
        </w:numPr>
        <w:shd w:val="clear" w:color="auto" w:fill="auto"/>
        <w:tabs>
          <w:tab w:val="left" w:pos="1100"/>
        </w:tabs>
        <w:spacing w:after="985" w:line="230" w:lineRule="auto"/>
        <w:ind w:left="1120" w:hanging="380"/>
        <w:jc w:val="both"/>
      </w:pPr>
      <w:r>
        <w:t>danych gospodarczych, w tym m.in. oceny punktowej (</w:t>
      </w:r>
      <w:proofErr w:type="spellStart"/>
      <w:r>
        <w:t>scoringu</w:t>
      </w:r>
      <w:proofErr w:type="spellEnd"/>
      <w:r>
        <w:t>), w zakresie niezbędnym do dokonania oceny wiarygodności płatniczej i oceny ryzyka kredytowego.</w:t>
      </w:r>
    </w:p>
    <w:tbl>
      <w:tblPr>
        <w:tblW w:w="0" w:type="auto"/>
        <w:tblInd w:w="5353" w:type="dxa"/>
        <w:tblBorders>
          <w:bottom w:val="single" w:sz="4" w:space="0" w:color="9BBB59"/>
        </w:tblBorders>
        <w:tblLook w:val="04A0" w:firstRow="1" w:lastRow="0" w:firstColumn="1" w:lastColumn="0" w:noHBand="0" w:noVBand="1"/>
      </w:tblPr>
      <w:tblGrid>
        <w:gridCol w:w="4439"/>
      </w:tblGrid>
      <w:tr w:rsidR="00F73BF6" w:rsidTr="00F73BF6">
        <w:trPr>
          <w:trHeight w:val="377"/>
        </w:trPr>
        <w:tc>
          <w:tcPr>
            <w:tcW w:w="4439" w:type="dxa"/>
            <w:shd w:val="clear" w:color="auto" w:fill="auto"/>
          </w:tcPr>
          <w:p w:rsidR="00F73BF6" w:rsidRPr="00EB1E0A" w:rsidRDefault="00F73BF6" w:rsidP="008B2A4C">
            <w:pPr>
              <w:suppressAutoHyphens/>
              <w:spacing w:after="120"/>
              <w:rPr>
                <w:rFonts w:ascii="Calibri" w:hAnsi="Calibri" w:cs="Arial"/>
                <w:sz w:val="16"/>
                <w:szCs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F73BF6" w:rsidRPr="00EB1E0A" w:rsidRDefault="00F73BF6" w:rsidP="00F73BF6">
      <w:pPr>
        <w:suppressAutoHyphens/>
        <w:spacing w:after="120"/>
        <w:ind w:left="5245"/>
        <w:jc w:val="center"/>
        <w:rPr>
          <w:rFonts w:ascii="Calibri" w:hAnsi="Calibri" w:cs="Arial"/>
          <w:b/>
          <w:sz w:val="18"/>
          <w:szCs w:val="16"/>
        </w:rPr>
      </w:pPr>
      <w:r w:rsidRPr="00EB1E0A">
        <w:rPr>
          <w:rFonts w:ascii="Calibri" w:hAnsi="Calibri" w:cs="Arial"/>
          <w:b/>
          <w:sz w:val="18"/>
          <w:szCs w:val="16"/>
        </w:rPr>
        <w:t>Data i podpis Konsumenta</w:t>
      </w:r>
    </w:p>
    <w:p w:rsidR="00F73BF6" w:rsidRDefault="00F73BF6">
      <w:pPr>
        <w:pStyle w:val="Nagwek20"/>
        <w:keepNext/>
        <w:keepLines/>
        <w:shd w:val="clear" w:color="auto" w:fill="auto"/>
        <w:spacing w:after="100"/>
        <w:rPr>
          <w:color w:val="000000"/>
        </w:rPr>
      </w:pPr>
      <w:bookmarkStart w:id="3" w:name="bookmark8"/>
      <w:bookmarkStart w:id="4" w:name="bookmark9"/>
    </w:p>
    <w:p w:rsidR="00D424D4" w:rsidRDefault="00273070">
      <w:pPr>
        <w:pStyle w:val="Nagwek20"/>
        <w:keepNext/>
        <w:keepLines/>
        <w:shd w:val="clear" w:color="auto" w:fill="auto"/>
        <w:spacing w:after="100"/>
      </w:pPr>
      <w:r>
        <w:rPr>
          <w:color w:val="000000"/>
        </w:rPr>
        <w:t>Podstawa prawna:</w:t>
      </w:r>
      <w:bookmarkEnd w:id="3"/>
      <w:bookmarkEnd w:id="4"/>
    </w:p>
    <w:p w:rsidR="00D424D4" w:rsidRDefault="00273070">
      <w:pPr>
        <w:pStyle w:val="Teksttreci20"/>
        <w:shd w:val="clear" w:color="auto" w:fill="auto"/>
        <w:jc w:val="both"/>
      </w:pPr>
      <w:r>
        <w:t>Art. 24 ust. 1, art. 27 Ustawy z dnia 9 kwietnia 2010 roku o udostępnianiu informacji gospodarczych i wymianie danych gospodarczych (Ustawa o BIG).</w:t>
      </w:r>
    </w:p>
    <w:p w:rsidR="00D424D4" w:rsidRDefault="00273070">
      <w:pPr>
        <w:pStyle w:val="Teksttreci20"/>
        <w:shd w:val="clear" w:color="auto" w:fill="auto"/>
        <w:spacing w:after="162"/>
        <w:jc w:val="both"/>
      </w:pPr>
      <w:r>
        <w:t>Art. 105 ust. 4a i 4a</w:t>
      </w:r>
      <w:r>
        <w:rPr>
          <w:vertAlign w:val="superscript"/>
        </w:rPr>
        <w:t>1</w:t>
      </w:r>
      <w:r>
        <w:t xml:space="preserve"> Ustawy z dnia 29 sierpnia 1997 roku - Prawo bankowe w związku z art. 13 Ustawy o BIG.</w:t>
      </w:r>
      <w:r>
        <w:br w:type="page"/>
      </w:r>
    </w:p>
    <w:tbl>
      <w:tblPr>
        <w:tblpPr w:leftFromText="141" w:rightFromText="141" w:horzAnchor="margin" w:tblpY="5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1450"/>
        <w:gridCol w:w="566"/>
        <w:gridCol w:w="2270"/>
        <w:gridCol w:w="1272"/>
        <w:gridCol w:w="566"/>
        <w:gridCol w:w="710"/>
        <w:gridCol w:w="1286"/>
      </w:tblGrid>
      <w:tr w:rsidR="00D424D4" w:rsidTr="00F73BF6">
        <w:trPr>
          <w:trHeight w:hRule="exact" w:val="370"/>
        </w:trPr>
        <w:tc>
          <w:tcPr>
            <w:tcW w:w="3120" w:type="dxa"/>
            <w:gridSpan w:val="2"/>
            <w:shd w:val="clear" w:color="auto" w:fill="008CFF"/>
            <w:vAlign w:val="center"/>
          </w:tcPr>
          <w:p w:rsidR="00D424D4" w:rsidRDefault="00273070" w:rsidP="00F73BF6">
            <w:pPr>
              <w:pStyle w:val="Inne0"/>
              <w:pBdr>
                <w:top w:val="single" w:sz="0" w:space="0" w:color="008CFF"/>
                <w:left w:val="single" w:sz="0" w:space="0" w:color="008CFF"/>
                <w:bottom w:val="single" w:sz="0" w:space="0" w:color="008CFF"/>
                <w:right w:val="single" w:sz="0" w:space="0" w:color="008CFF"/>
              </w:pBdr>
              <w:shd w:val="clear" w:color="auto" w:fill="008CFF"/>
            </w:pPr>
            <w:r>
              <w:rPr>
                <w:b/>
                <w:bCs/>
                <w:color w:val="FFFFFF"/>
              </w:rPr>
              <w:lastRenderedPageBreak/>
              <w:t>Informacja dla konsumenta</w:t>
            </w:r>
          </w:p>
        </w:tc>
        <w:tc>
          <w:tcPr>
            <w:tcW w:w="6670" w:type="dxa"/>
            <w:gridSpan w:val="6"/>
            <w:shd w:val="clear" w:color="auto" w:fill="008CFF"/>
          </w:tcPr>
          <w:p w:rsidR="00D424D4" w:rsidRDefault="00D424D4" w:rsidP="00F73BF6">
            <w:pPr>
              <w:rPr>
                <w:sz w:val="10"/>
                <w:szCs w:val="10"/>
              </w:rPr>
            </w:pPr>
          </w:p>
        </w:tc>
      </w:tr>
      <w:tr w:rsidR="00D424D4" w:rsidTr="00F73BF6">
        <w:trPr>
          <w:trHeight w:hRule="exact" w:val="600"/>
        </w:trPr>
        <w:tc>
          <w:tcPr>
            <w:tcW w:w="31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4D4" w:rsidRDefault="00273070" w:rsidP="00F73BF6">
            <w:pPr>
              <w:pStyle w:val="Inne0"/>
              <w:shd w:val="clear" w:color="auto" w:fill="auto"/>
              <w:ind w:left="380" w:hanging="380"/>
            </w:pPr>
            <w:r>
              <w:t>1. Administratorami Twoich danych osobowych są: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4D4" w:rsidRDefault="00F73BF6" w:rsidP="00F73BF6">
            <w:pPr>
              <w:pStyle w:val="Inne0"/>
              <w:shd w:val="clear" w:color="auto" w:fill="auto"/>
              <w:jc w:val="center"/>
            </w:pPr>
            <w:r w:rsidRPr="000A512B">
              <w:rPr>
                <w:sz w:val="17"/>
                <w:szCs w:val="17"/>
              </w:rPr>
              <w:t>Działdowska Agencja Rozwoju S.A.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4D4" w:rsidRDefault="00273070" w:rsidP="00F73BF6">
            <w:pPr>
              <w:pStyle w:val="Inne0"/>
              <w:shd w:val="clear" w:color="auto" w:fill="auto"/>
              <w:jc w:val="center"/>
            </w:pPr>
            <w:r>
              <w:t xml:space="preserve">BIG </w:t>
            </w:r>
            <w:proofErr w:type="spellStart"/>
            <w:r>
              <w:t>InfoMonitor</w:t>
            </w:r>
            <w:proofErr w:type="spellEnd"/>
          </w:p>
          <w:p w:rsidR="00D424D4" w:rsidRDefault="00273070" w:rsidP="00F73BF6">
            <w:pPr>
              <w:pStyle w:val="Inne0"/>
              <w:shd w:val="clear" w:color="auto" w:fill="auto"/>
              <w:jc w:val="center"/>
            </w:pPr>
            <w:r>
              <w:t>S.A.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4D4" w:rsidRDefault="00273070" w:rsidP="00F73BF6">
            <w:pPr>
              <w:pStyle w:val="Inne0"/>
              <w:shd w:val="clear" w:color="auto" w:fill="auto"/>
              <w:jc w:val="center"/>
            </w:pPr>
            <w:r>
              <w:t>Biuro Informacji Kredytowej S.A.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4D4" w:rsidRDefault="00273070" w:rsidP="00F73BF6">
            <w:pPr>
              <w:pStyle w:val="Inne0"/>
              <w:shd w:val="clear" w:color="auto" w:fill="auto"/>
              <w:jc w:val="center"/>
            </w:pPr>
            <w:r>
              <w:t>Związek</w:t>
            </w:r>
          </w:p>
          <w:p w:rsidR="00D424D4" w:rsidRDefault="00273070" w:rsidP="00F73BF6">
            <w:pPr>
              <w:pStyle w:val="Inne0"/>
              <w:shd w:val="clear" w:color="auto" w:fill="auto"/>
              <w:jc w:val="center"/>
            </w:pPr>
            <w:r>
              <w:t>Banków Polskich</w:t>
            </w:r>
          </w:p>
        </w:tc>
      </w:tr>
      <w:tr w:rsidR="00F73BF6" w:rsidTr="00F1795C">
        <w:trPr>
          <w:trHeight w:val="667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BF6" w:rsidRDefault="00F73BF6" w:rsidP="00F73BF6">
            <w:pPr>
              <w:pStyle w:val="Inne0"/>
              <w:shd w:val="clear" w:color="auto" w:fill="auto"/>
              <w:ind w:left="380" w:hanging="380"/>
            </w:pPr>
            <w:r>
              <w:t>2. Z administratorami możesz się skontaktować pisemnie pod adresem ich siedziby lub e-mailowo: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BF6" w:rsidRPr="00F1795C" w:rsidRDefault="00722AA1" w:rsidP="00F179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="00F73BF6" w:rsidRPr="00F1795C">
                <w:rPr>
                  <w:rStyle w:val="Hipercze"/>
                  <w:rFonts w:asciiTheme="minorHAnsi" w:hAnsiTheme="minorHAnsi" w:cstheme="minorHAnsi"/>
                  <w:color w:val="2E74B5" w:themeColor="accent1" w:themeShade="BF"/>
                  <w:sz w:val="16"/>
                  <w:szCs w:val="16"/>
                  <w:lang w:eastAsia="en-US"/>
                </w:rPr>
                <w:t>darsa@darsa.pl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BF6" w:rsidRDefault="00722AA1" w:rsidP="00F73BF6">
            <w:pPr>
              <w:pStyle w:val="Inne0"/>
              <w:shd w:val="clear" w:color="auto" w:fill="auto"/>
              <w:jc w:val="center"/>
            </w:pPr>
            <w:hyperlink r:id="rId8" w:history="1">
              <w:r w:rsidR="00F73BF6">
                <w:rPr>
                  <w:color w:val="0563C1"/>
                </w:rPr>
                <w:t>info@big.pl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BF6" w:rsidRDefault="00722AA1" w:rsidP="00F73BF6">
            <w:pPr>
              <w:pStyle w:val="Inne0"/>
              <w:shd w:val="clear" w:color="auto" w:fill="auto"/>
              <w:jc w:val="center"/>
            </w:pPr>
            <w:hyperlink r:id="rId9" w:history="1">
              <w:r w:rsidR="00F73BF6">
                <w:rPr>
                  <w:color w:val="0563C1"/>
                </w:rPr>
                <w:t>info@bik.pl</w:t>
              </w:r>
            </w:hyperlink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BF6" w:rsidRDefault="00722AA1" w:rsidP="00F73BF6">
            <w:pPr>
              <w:pStyle w:val="Inne0"/>
              <w:shd w:val="clear" w:color="auto" w:fill="auto"/>
              <w:jc w:val="center"/>
            </w:pPr>
            <w:hyperlink r:id="rId10" w:history="1">
              <w:r w:rsidR="00F73BF6">
                <w:rPr>
                  <w:color w:val="0563C1"/>
                </w:rPr>
                <w:t>kontakt@zbp.pl</w:t>
              </w:r>
            </w:hyperlink>
          </w:p>
        </w:tc>
      </w:tr>
      <w:tr w:rsidR="00D424D4" w:rsidTr="00F1795C">
        <w:trPr>
          <w:trHeight w:hRule="exact" w:val="912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4" w:rsidRDefault="00273070" w:rsidP="00F73BF6">
            <w:pPr>
              <w:pStyle w:val="Inne0"/>
              <w:shd w:val="clear" w:color="auto" w:fill="auto"/>
              <w:ind w:left="380" w:hanging="380"/>
            </w:pPr>
            <w:r>
              <w:t>3. Administratorzy wyznaczyli inspektorów ochrony danych, z którymi możesz się skontaktować pisemnie pod adresem siedziby administratora lub e-mailowo: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4" w:rsidRDefault="00722AA1" w:rsidP="00F73BF6">
            <w:pPr>
              <w:pStyle w:val="Inne0"/>
              <w:shd w:val="clear" w:color="auto" w:fill="auto"/>
              <w:jc w:val="center"/>
            </w:pPr>
            <w:hyperlink r:id="rId11" w:history="1">
              <w:r w:rsidR="00F1795C" w:rsidRPr="00824F3D">
                <w:rPr>
                  <w:rStyle w:val="Hipercze"/>
                  <w:color w:val="2E74B5" w:themeColor="accent1" w:themeShade="BF"/>
                  <w:sz w:val="17"/>
                  <w:szCs w:val="17"/>
                  <w:lang w:eastAsia="en-US"/>
                </w:rPr>
                <w:t>iod@darsa.pl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4" w:rsidRDefault="00722AA1" w:rsidP="00F73BF6">
            <w:pPr>
              <w:pStyle w:val="Inne0"/>
              <w:shd w:val="clear" w:color="auto" w:fill="auto"/>
              <w:jc w:val="center"/>
            </w:pPr>
            <w:hyperlink r:id="rId12" w:history="1">
              <w:r w:rsidR="00273070">
                <w:rPr>
                  <w:color w:val="0563C1"/>
                </w:rPr>
                <w:t>iod@big.pl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4" w:rsidRDefault="00722AA1" w:rsidP="00F73BF6">
            <w:pPr>
              <w:pStyle w:val="Inne0"/>
              <w:shd w:val="clear" w:color="auto" w:fill="auto"/>
              <w:jc w:val="center"/>
            </w:pPr>
            <w:hyperlink r:id="rId13" w:history="1">
              <w:r w:rsidR="00273070">
                <w:rPr>
                  <w:color w:val="0563C1"/>
                </w:rPr>
                <w:t>iod@bik.pl</w:t>
              </w:r>
            </w:hyperlink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D4" w:rsidRDefault="00722AA1" w:rsidP="00F73BF6">
            <w:pPr>
              <w:pStyle w:val="Inne0"/>
              <w:shd w:val="clear" w:color="auto" w:fill="auto"/>
              <w:jc w:val="center"/>
            </w:pPr>
            <w:hyperlink r:id="rId14" w:history="1">
              <w:r w:rsidR="00273070">
                <w:rPr>
                  <w:color w:val="0563C1"/>
                </w:rPr>
                <w:t>iod@zbp.pl</w:t>
              </w:r>
            </w:hyperlink>
          </w:p>
        </w:tc>
      </w:tr>
      <w:tr w:rsidR="00D424D4" w:rsidTr="00F73BF6">
        <w:trPr>
          <w:trHeight w:hRule="exact" w:val="398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4D4" w:rsidRDefault="00273070" w:rsidP="00F73BF6">
            <w:pPr>
              <w:pStyle w:val="Inne0"/>
              <w:shd w:val="clear" w:color="auto" w:fill="auto"/>
              <w:spacing w:line="233" w:lineRule="auto"/>
              <w:ind w:left="400" w:hanging="400"/>
            </w:pPr>
            <w:r>
              <w:t>4. Z inspektorem ochrony danych możesz się kontaktować we wszystkich sprawach, które dotyczą przetwarzania danych osobowych oraz korzystania z praw z tym związanych.</w:t>
            </w:r>
          </w:p>
        </w:tc>
      </w:tr>
      <w:tr w:rsidR="00D424D4" w:rsidTr="00E83CD5">
        <w:trPr>
          <w:trHeight w:hRule="exact" w:val="254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4D4" w:rsidRDefault="00273070" w:rsidP="00E83CD5">
            <w:pPr>
              <w:pStyle w:val="Inne0"/>
              <w:shd w:val="clear" w:color="auto" w:fill="auto"/>
              <w:ind w:left="132" w:hanging="132"/>
            </w:pPr>
            <w:r>
              <w:t>5. Administratorzy będą przetwarzać Twoje dane w określonych celach: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4D4" w:rsidRDefault="00273070" w:rsidP="00F73BF6">
            <w:pPr>
              <w:pStyle w:val="Inne0"/>
              <w:shd w:val="clear" w:color="auto" w:fill="auto"/>
            </w:pPr>
            <w:r>
              <w:t>Podmiot, któremu udzieliłeś upoważnienia, aby:</w:t>
            </w:r>
          </w:p>
          <w:p w:rsidR="00D424D4" w:rsidRDefault="00273070" w:rsidP="00F73BF6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91"/>
              </w:tabs>
            </w:pPr>
            <w:r>
              <w:t>weryfikować jakość danych;</w:t>
            </w:r>
          </w:p>
          <w:p w:rsidR="00D424D4" w:rsidRDefault="00273070" w:rsidP="00F73BF6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01"/>
              </w:tabs>
            </w:pPr>
            <w:r>
              <w:t>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4D4" w:rsidRDefault="00273070" w:rsidP="00F73BF6">
            <w:pPr>
              <w:pStyle w:val="Inne0"/>
              <w:shd w:val="clear" w:color="auto" w:fill="auto"/>
            </w:pPr>
            <w:r>
              <w:t xml:space="preserve">BIG </w:t>
            </w:r>
            <w:proofErr w:type="spellStart"/>
            <w:r>
              <w:t>InfoMonitor</w:t>
            </w:r>
            <w:proofErr w:type="spellEnd"/>
            <w:r>
              <w:t>, aby:</w:t>
            </w:r>
          </w:p>
          <w:p w:rsidR="00D424D4" w:rsidRDefault="00273070" w:rsidP="00F73BF6">
            <w:pPr>
              <w:pStyle w:val="Inne0"/>
              <w:numPr>
                <w:ilvl w:val="0"/>
                <w:numId w:val="4"/>
              </w:numPr>
              <w:shd w:val="clear" w:color="auto" w:fill="auto"/>
              <w:tabs>
                <w:tab w:val="left" w:pos="101"/>
              </w:tabs>
            </w:pPr>
            <w:r>
              <w:t>udostępnić informacje gospodarcze lub weryfikować jakość danych na zlecenie podmiotu, któremu udzieliłeś upoważnienia - będzie w ten sposób realizować swój uzasadniony interes jako administratora danych (jest to podstawa przetwarzania Twoich danych osobowych);</w:t>
            </w:r>
          </w:p>
          <w:p w:rsidR="00D424D4" w:rsidRDefault="00273070" w:rsidP="00F73BF6">
            <w:pPr>
              <w:pStyle w:val="Inne0"/>
              <w:numPr>
                <w:ilvl w:val="0"/>
                <w:numId w:val="4"/>
              </w:numPr>
              <w:shd w:val="clear" w:color="auto" w:fill="auto"/>
              <w:tabs>
                <w:tab w:val="left" w:pos="96"/>
              </w:tabs>
            </w:pPr>
            <w:r>
              <w:t>udostępnić informacje o zapytaniach - będzie to robić na podstawie Twojej zgody (jest to podstawa przetwarzania Twoich danych osobowych);</w:t>
            </w:r>
          </w:p>
          <w:p w:rsidR="00D424D4" w:rsidRDefault="00273070" w:rsidP="00F73BF6">
            <w:pPr>
              <w:pStyle w:val="Inne0"/>
              <w:numPr>
                <w:ilvl w:val="0"/>
                <w:numId w:val="4"/>
              </w:numPr>
              <w:shd w:val="clear" w:color="auto" w:fill="auto"/>
              <w:tabs>
                <w:tab w:val="left" w:pos="101"/>
              </w:tabs>
            </w:pPr>
            <w:r>
              <w:t>prowadzić Rejestr Zapytań i w ten sposób realizować obowiązek określony w art. 27 Ustawy o BIG.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4" w:rsidRDefault="00273070" w:rsidP="00F73BF6">
            <w:pPr>
              <w:pStyle w:val="Inne0"/>
              <w:shd w:val="clear" w:color="auto" w:fill="auto"/>
            </w:pPr>
            <w:r>
              <w:t>BIK i ZBP, aby udostępnić dane gospodarcze - będzie w ten sposób realizować swój uzasadniony interes jako administratora danych (jest to podstawa przetwarzania Twoich danych osobowych).</w:t>
            </w:r>
          </w:p>
        </w:tc>
      </w:tr>
      <w:tr w:rsidR="00D424D4" w:rsidTr="00F73BF6">
        <w:trPr>
          <w:trHeight w:hRule="exact" w:val="3538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D4" w:rsidRDefault="00273070" w:rsidP="00F73BF6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  <w:ind w:left="400" w:hanging="400"/>
            </w:pPr>
            <w:r>
              <w:t xml:space="preserve">Podmiot, któremu udzieliłeś upoważnienia, BIG </w:t>
            </w:r>
            <w:proofErr w:type="spellStart"/>
            <w:r>
              <w:t>InfoMonitor</w:t>
            </w:r>
            <w:proofErr w:type="spellEnd"/>
            <w:r>
              <w:t>, BIK oraz ZBP przetwarzają Twoje: imię, nazwisko, datę urodzenia lub numer PESEL, numer i serię dokumentu tożsamości.</w:t>
            </w:r>
          </w:p>
          <w:p w:rsidR="00D424D4" w:rsidRDefault="00273070" w:rsidP="00F73BF6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  <w:ind w:left="400" w:hanging="400"/>
            </w:pPr>
            <w: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>
              <w:t>InfoMonitor</w:t>
            </w:r>
            <w:proofErr w:type="spellEnd"/>
            <w:r>
              <w:t>, BIK lub ZBP. Uzyskują je one w zakresie niezbędnym do tego, aby realizować cele, w jakich przetwarzają te dane.</w:t>
            </w:r>
          </w:p>
          <w:p w:rsidR="00D424D4" w:rsidRDefault="00273070" w:rsidP="00F73BF6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</w:pPr>
            <w:r>
              <w:t>Masz prawo:</w:t>
            </w:r>
          </w:p>
          <w:p w:rsidR="00D424D4" w:rsidRDefault="00273070" w:rsidP="00F73BF6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840"/>
              </w:tabs>
              <w:ind w:firstLine="480"/>
            </w:pPr>
            <w:r>
              <w:t>dostępu do swoich danych,</w:t>
            </w:r>
          </w:p>
          <w:p w:rsidR="00D424D4" w:rsidRDefault="00273070" w:rsidP="00F73BF6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845"/>
              </w:tabs>
              <w:ind w:firstLine="480"/>
            </w:pPr>
            <w:r>
              <w:t>żądać ich sprostowania, usunięcia, ograniczenia przetwarzania,</w:t>
            </w:r>
          </w:p>
          <w:p w:rsidR="00D424D4" w:rsidRDefault="00273070" w:rsidP="00F73BF6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835"/>
              </w:tabs>
              <w:ind w:left="840" w:hanging="360"/>
              <w:jc w:val="both"/>
            </w:pPr>
            <w:r>
              <w:t>wnieść sprzeciw wobec przetwarzania danych osobowych - w zakresie, w jakim podstawą ich przetwarzania jest prawnie uzasadniony interes administratora,</w:t>
            </w:r>
          </w:p>
          <w:p w:rsidR="00D424D4" w:rsidRDefault="00273070" w:rsidP="00F73BF6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835"/>
              </w:tabs>
              <w:ind w:left="840" w:hanging="360"/>
              <w:jc w:val="both"/>
            </w:pPr>
            <w:r>
              <w:t>wycofać zgodę na przetwarzanie danych osobowych - w zakresie, w jakim podstawą ich przetwarzania jest Twoja zgoda. Wycofanie zgody nie ma wpływu na zgodność z prawem przetwarzania, którego dokonano na podstawie zgody przed jej wycofaniem,</w:t>
            </w:r>
          </w:p>
          <w:p w:rsidR="00D424D4" w:rsidRDefault="00273070" w:rsidP="00F73BF6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845"/>
              </w:tabs>
              <w:ind w:left="840" w:hanging="360"/>
              <w:jc w:val="both"/>
            </w:pPr>
            <w:r>
              <w:t>przenosić swoje dane osobowe -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:rsidR="00D424D4" w:rsidRDefault="00273070" w:rsidP="00F73BF6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845"/>
              </w:tabs>
              <w:ind w:firstLine="480"/>
            </w:pPr>
            <w:r>
              <w:t>wnieść skargę do organu nadzorczego, który zajmuje się ochroną danych osobowych.</w:t>
            </w:r>
          </w:p>
        </w:tc>
      </w:tr>
    </w:tbl>
    <w:p w:rsidR="00273070" w:rsidRDefault="00273070"/>
    <w:sectPr w:rsidR="00273070">
      <w:headerReference w:type="default" r:id="rId15"/>
      <w:footerReference w:type="default" r:id="rId16"/>
      <w:pgSz w:w="11900" w:h="16840"/>
      <w:pgMar w:top="1412" w:right="700" w:bottom="3366" w:left="14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AA1" w:rsidRDefault="00722AA1">
      <w:r>
        <w:separator/>
      </w:r>
    </w:p>
  </w:endnote>
  <w:endnote w:type="continuationSeparator" w:id="0">
    <w:p w:rsidR="00722AA1" w:rsidRDefault="0072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D4" w:rsidRDefault="00D424D4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AA1" w:rsidRDefault="00722AA1"/>
  </w:footnote>
  <w:footnote w:type="continuationSeparator" w:id="0">
    <w:p w:rsidR="00722AA1" w:rsidRDefault="00722A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D4" w:rsidRDefault="002730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473075</wp:posOffset>
              </wp:positionV>
              <wp:extent cx="319151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15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24D4" w:rsidRDefault="00DF2C8C">
                          <w:pPr>
                            <w:pStyle w:val="Nagweklubstopka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>
                                <wp:extent cx="1836420" cy="431800"/>
                                <wp:effectExtent l="0" t="0" r="0" b="6350"/>
                                <wp:docPr id="6" name="Obraz 6" descr="Logo ostateczne_Obszar roboczy 1 (002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Logo ostateczne_Obszar roboczy 1 (002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642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0.5pt;margin-top:37.25pt;width:251.3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" filled="f" stroked="f">
              <v:textbox style="mso-fit-shape-to-text:t" inset="0,0,0,0">
                <w:txbxContent>
                  <w:p w:rsidR="00D424D4" w:rsidRDefault="00DF2C8C">
                    <w:pPr>
                      <w:pStyle w:val="Nagweklubstopka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noProof/>
                        <w:sz w:val="24"/>
                        <w:szCs w:val="24"/>
                        <w:lang w:bidi="ar-SA"/>
                      </w:rPr>
                      <w:drawing>
                        <wp:inline distT="0" distB="0" distL="0" distR="0">
                          <wp:extent cx="1836420" cy="431800"/>
                          <wp:effectExtent l="0" t="0" r="0" b="6350"/>
                          <wp:docPr id="6" name="Obraz 6" descr="Logo ostateczne_Obszar roboczy 1 (00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Logo ostateczne_Obszar roboczy 1 (002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3642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5E12"/>
    <w:multiLevelType w:val="multilevel"/>
    <w:tmpl w:val="2FC8989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30404"/>
    <w:multiLevelType w:val="multilevel"/>
    <w:tmpl w:val="78BC548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454C2"/>
    <w:multiLevelType w:val="multilevel"/>
    <w:tmpl w:val="B3BEFC7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51A80"/>
    <w:multiLevelType w:val="multilevel"/>
    <w:tmpl w:val="8D7C53C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F64D9A"/>
    <w:multiLevelType w:val="multilevel"/>
    <w:tmpl w:val="BF023C1E"/>
    <w:lvl w:ilvl="0">
      <w:start w:val="6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254AFA"/>
    <w:multiLevelType w:val="multilevel"/>
    <w:tmpl w:val="3B48A85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D4"/>
    <w:rsid w:val="001F5B1E"/>
    <w:rsid w:val="00273070"/>
    <w:rsid w:val="005578B8"/>
    <w:rsid w:val="00722AA1"/>
    <w:rsid w:val="009D5793"/>
    <w:rsid w:val="00D424D4"/>
    <w:rsid w:val="00DF2C8C"/>
    <w:rsid w:val="00E83CD5"/>
    <w:rsid w:val="00F1795C"/>
    <w:rsid w:val="00F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1BC4BA-DF97-4E5F-890A-032957E0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30"/>
    </w:pPr>
    <w:rPr>
      <w:rFonts w:ascii="Calibri" w:eastAsia="Calibri" w:hAnsi="Calibri" w:cs="Calibri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00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/>
      <w:outlineLvl w:val="1"/>
    </w:pPr>
    <w:rPr>
      <w:rFonts w:ascii="Calibri" w:eastAsia="Calibri" w:hAnsi="Calibri" w:cs="Calibri"/>
      <w:b/>
      <w:bCs/>
      <w:color w:val="EBEBEB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00"/>
    </w:pPr>
    <w:rPr>
      <w:rFonts w:ascii="Calibri" w:eastAsia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78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78B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578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78B8"/>
    <w:rPr>
      <w:color w:val="000000"/>
    </w:rPr>
  </w:style>
  <w:style w:type="paragraph" w:styleId="Bezodstpw">
    <w:name w:val="No Spacing"/>
    <w:uiPriority w:val="1"/>
    <w:qFormat/>
    <w:rsid w:val="005578B8"/>
    <w:pPr>
      <w:widowControl/>
    </w:pPr>
    <w:rPr>
      <w:rFonts w:ascii="Times New Roman" w:eastAsia="Times New Roman" w:hAnsi="Times New Roman" w:cs="Times New Roman"/>
      <w:lang w:bidi="ar-SA"/>
    </w:rPr>
  </w:style>
  <w:style w:type="character" w:styleId="Hipercze">
    <w:name w:val="Hyperlink"/>
    <w:uiPriority w:val="99"/>
    <w:rsid w:val="00F73BF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7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bi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darsa@darsa.pl" TargetMode="Externa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sa@dars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ntakt@zbp.pl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yperlink" Target="mailto:iod@zb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DBB1E85F7654B88A29F0F285D7741" ma:contentTypeVersion="15" ma:contentTypeDescription="Utwórz nowy dokument." ma:contentTypeScope="" ma:versionID="c049115a03848af6f0396f15cef71856">
  <xsd:schema xmlns:xsd="http://www.w3.org/2001/XMLSchema" xmlns:xs="http://www.w3.org/2001/XMLSchema" xmlns:p="http://schemas.microsoft.com/office/2006/metadata/properties" xmlns:ns2="7eaf4406-63d7-41c8-bd3a-0ceb5f7cd669" xmlns:ns3="c3bf2942-7d1c-49af-87d8-33d0fd28e07f" targetNamespace="http://schemas.microsoft.com/office/2006/metadata/properties" ma:root="true" ma:fieldsID="361d5a75c1fae265407fe39e29f99e4b" ns2:_="" ns3:_="">
    <xsd:import namespace="7eaf4406-63d7-41c8-bd3a-0ceb5f7cd669"/>
    <xsd:import namespace="c3bf2942-7d1c-49af-87d8-33d0fd28e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f4406-63d7-41c8-bd3a-0ceb5f7cd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2942-7d1c-49af-87d8-33d0fd28e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16d80b-4f1a-4c99-8013-6f154f95d957}" ma:internalName="TaxCatchAll" ma:showField="CatchAllData" ma:web="c3bf2942-7d1c-49af-87d8-33d0fd28e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bf2942-7d1c-49af-87d8-33d0fd28e07f" xsi:nil="true"/>
    <lcf76f155ced4ddcb4097134ff3c332f xmlns="7eaf4406-63d7-41c8-bd3a-0ceb5f7cd6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D6131-F6F4-422D-B171-E5E45234492D}"/>
</file>

<file path=customXml/itemProps2.xml><?xml version="1.0" encoding="utf-8"?>
<ds:datastoreItem xmlns:ds="http://schemas.openxmlformats.org/officeDocument/2006/customXml" ds:itemID="{36B081DB-549A-4BA0-9677-8DD02D4AD522}"/>
</file>

<file path=customXml/itemProps3.xml><?xml version="1.0" encoding="utf-8"?>
<ds:datastoreItem xmlns:ds="http://schemas.openxmlformats.org/officeDocument/2006/customXml" ds:itemID="{B933578A-16E3-42D4-AB2C-AAB1D2DDB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cp:lastModifiedBy>Tomasz Durlak</cp:lastModifiedBy>
  <cp:revision>5</cp:revision>
  <cp:lastPrinted>2023-05-10T11:42:00Z</cp:lastPrinted>
  <dcterms:created xsi:type="dcterms:W3CDTF">2023-05-10T06:57:00Z</dcterms:created>
  <dcterms:modified xsi:type="dcterms:W3CDTF">2023-05-10T11:42:00Z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0x010100F15DBB1E85F7654B88A29F0F285D7741</vt:lpwstr>
  </property>
</Properties>
</file>